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1F" w:rsidRPr="00AB7D30" w:rsidRDefault="00AB7D30" w:rsidP="00AB7D30">
      <w:pPr>
        <w:pStyle w:val="Heading1"/>
        <w:rPr>
          <w:sz w:val="32"/>
        </w:rPr>
      </w:pPr>
      <w:r w:rsidRPr="00AB7D30">
        <w:rPr>
          <w:sz w:val="32"/>
        </w:rPr>
        <w:t>Links to W3C-WAI Resources</w:t>
      </w:r>
    </w:p>
    <w:p w:rsidR="00B4681F" w:rsidRDefault="00AB7D30" w:rsidP="00AB7D30">
      <w:pPr>
        <w:pStyle w:val="ListParagraph"/>
        <w:numPr>
          <w:ilvl w:val="0"/>
          <w:numId w:val="1"/>
        </w:numPr>
        <w:spacing w:after="0"/>
      </w:pPr>
      <w:hyperlink r:id="rId5" w:history="1">
        <w:r w:rsidR="00022F02">
          <w:rPr>
            <w:rStyle w:val="Hyperlink"/>
          </w:rPr>
          <w:t>Accessibility Guidelines Working Group (AG WG)</w:t>
        </w:r>
      </w:hyperlink>
    </w:p>
    <w:p w:rsidR="00022F02" w:rsidRPr="00022F02" w:rsidRDefault="00022F02" w:rsidP="00022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F02">
        <w:rPr>
          <w:rFonts w:ascii="Times New Roman" w:eastAsia="Times New Roman" w:hAnsi="Times New Roman" w:cs="Times New Roman"/>
          <w:sz w:val="24"/>
          <w:szCs w:val="24"/>
        </w:rPr>
        <w:t>Mobile Accessibility Task Force (</w:t>
      </w:r>
      <w:hyperlink r:id="rId6" w:history="1">
        <w:r w:rsidRPr="00022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MATF</w:t>
        </w:r>
      </w:hyperlink>
      <w:r w:rsidRPr="00022F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2F02" w:rsidRPr="00022F02" w:rsidRDefault="00022F02" w:rsidP="00022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F02">
        <w:rPr>
          <w:rFonts w:ascii="Times New Roman" w:eastAsia="Times New Roman" w:hAnsi="Times New Roman" w:cs="Times New Roman"/>
          <w:sz w:val="24"/>
          <w:szCs w:val="24"/>
        </w:rPr>
        <w:t>Cognitive an</w:t>
      </w:r>
      <w:bookmarkStart w:id="0" w:name="_GoBack"/>
      <w:bookmarkEnd w:id="0"/>
      <w:r w:rsidRPr="00022F02">
        <w:rPr>
          <w:rFonts w:ascii="Times New Roman" w:eastAsia="Times New Roman" w:hAnsi="Times New Roman" w:cs="Times New Roman"/>
          <w:sz w:val="24"/>
          <w:szCs w:val="24"/>
        </w:rPr>
        <w:t>d Learning Disabilities (</w:t>
      </w:r>
      <w:proofErr w:type="spellStart"/>
      <w:r w:rsidRPr="00022F0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22F0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"https://www.w3.org/WAI/PF/cognitive-a11y-tf/" </w:instrText>
      </w:r>
      <w:r w:rsidRPr="00022F0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22F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CoGa</w:t>
      </w:r>
      <w:proofErr w:type="spellEnd"/>
      <w:r w:rsidRPr="00022F0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22F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2F02" w:rsidRPr="00022F02" w:rsidRDefault="00022F02" w:rsidP="00022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F02">
        <w:rPr>
          <w:rFonts w:ascii="Times New Roman" w:eastAsia="Times New Roman" w:hAnsi="Times New Roman" w:cs="Times New Roman"/>
          <w:sz w:val="24"/>
          <w:szCs w:val="24"/>
        </w:rPr>
        <w:t>Low Vision Task Force (</w:t>
      </w:r>
      <w:hyperlink r:id="rId7" w:history="1">
        <w:r w:rsidRPr="00022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LVTF</w:t>
        </w:r>
      </w:hyperlink>
      <w:r w:rsidRPr="00022F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2F02" w:rsidRDefault="00AB7D30" w:rsidP="00AB7D30">
      <w:pPr>
        <w:pStyle w:val="ListParagraph"/>
        <w:numPr>
          <w:ilvl w:val="0"/>
          <w:numId w:val="1"/>
        </w:numPr>
        <w:spacing w:after="0"/>
      </w:pPr>
      <w:hyperlink r:id="rId8" w:history="1">
        <w:r>
          <w:rPr>
            <w:rStyle w:val="Hyperlink"/>
          </w:rPr>
          <w:t>Accessibility Guidelines Working Group (AG WG) Project Plan</w:t>
        </w:r>
      </w:hyperlink>
    </w:p>
    <w:p w:rsidR="00022F02" w:rsidRDefault="00AB7D30" w:rsidP="00AB7D30">
      <w:pPr>
        <w:pStyle w:val="ListParagraph"/>
        <w:numPr>
          <w:ilvl w:val="0"/>
          <w:numId w:val="1"/>
        </w:numPr>
        <w:spacing w:after="0"/>
      </w:pPr>
      <w:hyperlink r:id="rId9" w:history="1">
        <w:r w:rsidR="00022F02">
          <w:rPr>
            <w:rStyle w:val="Hyperlink"/>
          </w:rPr>
          <w:t>Summary of W3C Process</w:t>
        </w:r>
      </w:hyperlink>
    </w:p>
    <w:p w:rsidR="00022F02" w:rsidRDefault="00AB7D30" w:rsidP="00AB7D30">
      <w:pPr>
        <w:pStyle w:val="ListParagraph"/>
        <w:numPr>
          <w:ilvl w:val="0"/>
          <w:numId w:val="1"/>
        </w:numPr>
        <w:spacing w:after="0"/>
      </w:pPr>
      <w:hyperlink r:id="rId10" w:history="1">
        <w:r>
          <w:rPr>
            <w:rStyle w:val="Hyperlink"/>
          </w:rPr>
          <w:t>Perspective Videos</w:t>
        </w:r>
      </w:hyperlink>
    </w:p>
    <w:p w:rsidR="00022F02" w:rsidRPr="00AB7D30" w:rsidRDefault="00AB7D30" w:rsidP="00AB7D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Style w:val="Hyperlink"/>
          <w:color w:val="auto"/>
          <w:u w:val="none"/>
        </w:rPr>
      </w:pPr>
      <w:hyperlink r:id="rId11" w:history="1">
        <w:r>
          <w:rPr>
            <w:rStyle w:val="Hyperlink"/>
          </w:rPr>
          <w:t>How People with Disabilities Use the Web: Overview</w:t>
        </w:r>
      </w:hyperlink>
    </w:p>
    <w:p w:rsidR="00AB7D30" w:rsidRPr="00AB7D30" w:rsidRDefault="00AB7D30" w:rsidP="00AB7D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Style w:val="Hyperlink"/>
        </w:rPr>
      </w:pPr>
      <w:hyperlink r:id="rId12" w:history="1">
        <w:r w:rsidRPr="00AB7D30">
          <w:rPr>
            <w:rStyle w:val="Hyperlink"/>
          </w:rPr>
          <w:t>Developing a Web Accessibility Business Case for Your Organization: Overview</w:t>
        </w:r>
      </w:hyperlink>
    </w:p>
    <w:p w:rsidR="00022F02" w:rsidRDefault="00AB7D30" w:rsidP="00187C5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Style w:val="Hyperlink"/>
        </w:rPr>
      </w:pPr>
      <w:hyperlink r:id="rId13" w:history="1">
        <w:r>
          <w:rPr>
            <w:rStyle w:val="Hyperlink"/>
          </w:rPr>
          <w:t>Easy Checks - A First Review of Web Accessibility</w:t>
        </w:r>
      </w:hyperlink>
    </w:p>
    <w:p w:rsidR="00022F02" w:rsidRDefault="00AB7D30" w:rsidP="003343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Style w:val="Hyperlink"/>
        </w:rPr>
      </w:pPr>
      <w:hyperlink r:id="rId14" w:history="1">
        <w:r w:rsidRPr="00AB7D30">
          <w:rPr>
            <w:rStyle w:val="Hyperlink"/>
          </w:rPr>
          <w:t>Tips for Getting Started with Web Accessibility</w:t>
        </w:r>
      </w:hyperlink>
    </w:p>
    <w:p w:rsidR="00022F02" w:rsidRPr="00AB7D30" w:rsidRDefault="00AB7D30" w:rsidP="00B348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Style w:val="Hyperlink"/>
          <w:color w:val="auto"/>
          <w:u w:val="none"/>
        </w:rPr>
      </w:pPr>
      <w:hyperlink r:id="rId15" w:history="1">
        <w:r w:rsidRPr="00AB7D30">
          <w:rPr>
            <w:rStyle w:val="Hyperlink"/>
          </w:rPr>
          <w:t>Planning and Managing Web Accessibility</w:t>
        </w:r>
      </w:hyperlink>
    </w:p>
    <w:p w:rsidR="00022F02" w:rsidRDefault="00AB7D30" w:rsidP="00B0670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Style w:val="Hyperlink"/>
        </w:rPr>
      </w:pPr>
      <w:hyperlink r:id="rId16" w:history="1">
        <w:r w:rsidRPr="00AB7D30">
          <w:rPr>
            <w:rStyle w:val="Hyperlink"/>
          </w:rPr>
          <w:t>Website Accessibility Conformance Evaluation Methodology</w:t>
        </w:r>
      </w:hyperlink>
    </w:p>
    <w:p w:rsidR="00022F02" w:rsidRDefault="00AB7D30" w:rsidP="00802CE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Style w:val="Hyperlink"/>
        </w:rPr>
      </w:pPr>
      <w:hyperlink r:id="rId17" w:history="1">
        <w:r w:rsidRPr="00AB7D30">
          <w:rPr>
            <w:rStyle w:val="Hyperlink"/>
          </w:rPr>
          <w:t>Before and After Demonstration</w:t>
        </w:r>
      </w:hyperlink>
    </w:p>
    <w:p w:rsidR="006B7D23" w:rsidRDefault="00AB7D30" w:rsidP="00D4321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Style w:val="Hyperlink"/>
        </w:rPr>
      </w:pPr>
      <w:hyperlink r:id="rId18" w:history="1">
        <w:r>
          <w:rPr>
            <w:rStyle w:val="Hyperlink"/>
          </w:rPr>
          <w:t>Web Accessibility Tutorials</w:t>
        </w:r>
      </w:hyperlink>
    </w:p>
    <w:p w:rsidR="00412200" w:rsidRDefault="00AB7D30" w:rsidP="00E329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Style w:val="Hyperlink"/>
        </w:rPr>
      </w:pPr>
      <w:hyperlink r:id="rId19" w:history="1">
        <w:r w:rsidRPr="00AB7D30">
          <w:rPr>
            <w:rStyle w:val="Hyperlink"/>
          </w:rPr>
          <w:t>How to Meet WCAG 2.0</w:t>
        </w:r>
      </w:hyperlink>
    </w:p>
    <w:p w:rsidR="00412200" w:rsidRPr="00AB7D30" w:rsidRDefault="00AB7D30" w:rsidP="00CD336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</w:pPr>
      <w:hyperlink r:id="rId20" w:history="1">
        <w:r>
          <w:rPr>
            <w:rStyle w:val="Hyperlink"/>
          </w:rPr>
          <w:t>Involving Users in Web Projects for Better, Easier Accessibility</w:t>
        </w:r>
      </w:hyperlink>
    </w:p>
    <w:sectPr w:rsidR="00412200" w:rsidRPr="00AB7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377DD"/>
    <w:multiLevelType w:val="multilevel"/>
    <w:tmpl w:val="680A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1F"/>
    <w:rsid w:val="00022F02"/>
    <w:rsid w:val="00412200"/>
    <w:rsid w:val="00423313"/>
    <w:rsid w:val="005F6405"/>
    <w:rsid w:val="006B7D23"/>
    <w:rsid w:val="00AB7D30"/>
    <w:rsid w:val="00B4681F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ACBC"/>
  <w15:chartTrackingRefBased/>
  <w15:docId w15:val="{0B34006C-C985-43CB-9413-3AB6B726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2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F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2F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B7D3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WAI/GL/project" TargetMode="External"/><Relationship Id="rId13" Type="http://schemas.openxmlformats.org/officeDocument/2006/relationships/hyperlink" Target="https://www.w3.org/WAI/eval/preliminary" TargetMode="External"/><Relationship Id="rId18" Type="http://schemas.openxmlformats.org/officeDocument/2006/relationships/hyperlink" Target="https://www.w3.org/WAI/tutorial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w3.org/WAI/GL/low-vision-a11y-tf/" TargetMode="External"/><Relationship Id="rId12" Type="http://schemas.openxmlformats.org/officeDocument/2006/relationships/hyperlink" Target="https://www.w3.org/WAI/bcase" TargetMode="External"/><Relationship Id="rId17" Type="http://schemas.openxmlformats.org/officeDocument/2006/relationships/hyperlink" Target="https://www.w3.org/WAI/demos/ba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3.org/WAI/eval/conformance" TargetMode="External"/><Relationship Id="rId20" Type="http://schemas.openxmlformats.org/officeDocument/2006/relationships/hyperlink" Target="https://www.w3.org/WAI/users/involv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3.org/WAI/GL/mobile-a11y-tf/" TargetMode="External"/><Relationship Id="rId11" Type="http://schemas.openxmlformats.org/officeDocument/2006/relationships/hyperlink" Target="https://www.w3.org/WAI/intro/people-use-web/stories" TargetMode="External"/><Relationship Id="rId5" Type="http://schemas.openxmlformats.org/officeDocument/2006/relationships/hyperlink" Target="https://www.w3.org/WAI/GL/" TargetMode="External"/><Relationship Id="rId15" Type="http://schemas.openxmlformats.org/officeDocument/2006/relationships/hyperlink" Target="https://www.w3.org/WAI/impl/" TargetMode="External"/><Relationship Id="rId10" Type="http://schemas.openxmlformats.org/officeDocument/2006/relationships/hyperlink" Target="https://www.w3.org/WAI/perspectives/" TargetMode="External"/><Relationship Id="rId19" Type="http://schemas.openxmlformats.org/officeDocument/2006/relationships/hyperlink" Target="https://www.w3.org/WAI/WCAG20/quickre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3.org/WAI/intro/w3c-process" TargetMode="External"/><Relationship Id="rId14" Type="http://schemas.openxmlformats.org/officeDocument/2006/relationships/hyperlink" Target="https://www.w3.org/WAI/gettingstarted/tip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Rempel, Johan</dc:creator>
  <cp:keywords/>
  <dc:description/>
  <cp:lastModifiedBy>Rempel, Johan</cp:lastModifiedBy>
  <cp:revision>5</cp:revision>
  <dcterms:created xsi:type="dcterms:W3CDTF">2017-03-22T11:41:00Z</dcterms:created>
  <dcterms:modified xsi:type="dcterms:W3CDTF">2017-03-23T20:18:00Z</dcterms:modified>
</cp:coreProperties>
</file>